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7F" w:rsidRDefault="003A707F" w:rsidP="003A707F">
      <w:pPr>
        <w:rPr>
          <w:rFonts w:ascii="仿宋" w:eastAsia="仿宋" w:hAnsi="仿宋"/>
          <w:sz w:val="32"/>
          <w:szCs w:val="32"/>
        </w:rPr>
      </w:pPr>
      <w:r>
        <w:rPr>
          <w:rFonts w:ascii="仿宋" w:eastAsia="仿宋" w:hAnsi="仿宋" w:hint="eastAsia"/>
          <w:sz w:val="32"/>
          <w:szCs w:val="32"/>
        </w:rPr>
        <w:t>附件2</w:t>
      </w:r>
      <w:r w:rsidR="00330430">
        <w:rPr>
          <w:rFonts w:ascii="仿宋" w:eastAsia="仿宋" w:hAnsi="仿宋" w:hint="eastAsia"/>
          <w:sz w:val="32"/>
          <w:szCs w:val="32"/>
        </w:rPr>
        <w:t>-</w:t>
      </w:r>
      <w:r w:rsidR="002602CE">
        <w:rPr>
          <w:rFonts w:ascii="仿宋" w:eastAsia="仿宋" w:hAnsi="仿宋"/>
          <w:sz w:val="32"/>
          <w:szCs w:val="32"/>
        </w:rPr>
        <w:t>2</w:t>
      </w:r>
    </w:p>
    <w:p w:rsidR="003A707F" w:rsidRPr="00A9415B" w:rsidRDefault="003A707F" w:rsidP="003A707F">
      <w:pPr>
        <w:spacing w:line="560" w:lineRule="exact"/>
        <w:jc w:val="center"/>
        <w:rPr>
          <w:rFonts w:ascii="方正小标宋简体" w:eastAsia="方正小标宋简体" w:hAnsi="仿宋"/>
          <w:sz w:val="44"/>
          <w:szCs w:val="44"/>
        </w:rPr>
      </w:pPr>
      <w:r w:rsidRPr="00A9415B">
        <w:rPr>
          <w:rFonts w:ascii="方正小标宋简体" w:eastAsia="方正小标宋简体" w:hAnsi="仿宋" w:hint="eastAsia"/>
          <w:sz w:val="44"/>
          <w:szCs w:val="44"/>
        </w:rPr>
        <w:t>证明事项告知承诺</w:t>
      </w:r>
      <w:r>
        <w:rPr>
          <w:rFonts w:ascii="方正小标宋简体" w:eastAsia="方正小标宋简体" w:hAnsi="仿宋" w:hint="eastAsia"/>
          <w:sz w:val="44"/>
          <w:szCs w:val="44"/>
        </w:rPr>
        <w:t>书</w:t>
      </w:r>
    </w:p>
    <w:p w:rsidR="003A707F" w:rsidRPr="00E4576C" w:rsidRDefault="003A707F" w:rsidP="00237CB4">
      <w:pPr>
        <w:spacing w:line="560" w:lineRule="exact"/>
        <w:jc w:val="center"/>
        <w:rPr>
          <w:rFonts w:ascii="仿宋" w:eastAsia="仿宋" w:hAnsi="仿宋"/>
          <w:sz w:val="32"/>
          <w:szCs w:val="32"/>
        </w:rPr>
      </w:pPr>
      <w:r>
        <w:rPr>
          <w:rFonts w:ascii="仿宋" w:eastAsia="仿宋" w:hAnsi="仿宋" w:hint="eastAsia"/>
          <w:sz w:val="32"/>
          <w:szCs w:val="32"/>
        </w:rPr>
        <w:t>（</w:t>
      </w:r>
      <w:r w:rsidRPr="00E4576C">
        <w:rPr>
          <w:rFonts w:ascii="仿宋" w:eastAsia="仿宋" w:hAnsi="仿宋"/>
          <w:sz w:val="32"/>
          <w:szCs w:val="32"/>
        </w:rPr>
        <w:t>雷电防护装置检测资质</w:t>
      </w:r>
      <w:r w:rsidR="002602CE">
        <w:rPr>
          <w:rFonts w:ascii="仿宋" w:eastAsia="仿宋" w:hAnsi="仿宋" w:hint="eastAsia"/>
          <w:sz w:val="32"/>
          <w:szCs w:val="32"/>
        </w:rPr>
        <w:t>延续、</w:t>
      </w:r>
      <w:r w:rsidR="002602CE">
        <w:rPr>
          <w:rFonts w:ascii="仿宋" w:eastAsia="仿宋" w:hAnsi="仿宋"/>
          <w:sz w:val="32"/>
          <w:szCs w:val="32"/>
        </w:rPr>
        <w:t>降低</w:t>
      </w:r>
      <w:r w:rsidR="002602CE">
        <w:rPr>
          <w:rFonts w:ascii="仿宋" w:eastAsia="仿宋" w:hAnsi="仿宋" w:hint="eastAsia"/>
          <w:sz w:val="32"/>
          <w:szCs w:val="32"/>
        </w:rPr>
        <w:t>等级</w:t>
      </w:r>
      <w:r w:rsidR="002602CE">
        <w:rPr>
          <w:rFonts w:ascii="仿宋" w:eastAsia="仿宋" w:hAnsi="仿宋"/>
          <w:sz w:val="32"/>
          <w:szCs w:val="32"/>
        </w:rPr>
        <w:t>或者注销</w:t>
      </w:r>
      <w:r w:rsidRPr="00E4576C">
        <w:rPr>
          <w:rFonts w:ascii="仿宋" w:eastAsia="仿宋" w:hAnsi="仿宋" w:hint="eastAsia"/>
          <w:sz w:val="32"/>
          <w:szCs w:val="32"/>
        </w:rPr>
        <w:t>认定</w:t>
      </w:r>
      <w:r>
        <w:rPr>
          <w:rFonts w:ascii="仿宋" w:eastAsia="仿宋" w:hAnsi="仿宋" w:hint="eastAsia"/>
          <w:sz w:val="32"/>
          <w:szCs w:val="32"/>
        </w:rPr>
        <w:t>）</w:t>
      </w:r>
    </w:p>
    <w:p w:rsidR="00E50A3C" w:rsidRDefault="00E50A3C" w:rsidP="00E50A3C">
      <w:pPr>
        <w:rPr>
          <w:rFonts w:ascii="仿宋" w:eastAsia="仿宋" w:hAnsi="仿宋"/>
          <w:b/>
          <w:sz w:val="32"/>
          <w:szCs w:val="32"/>
        </w:rPr>
      </w:pPr>
    </w:p>
    <w:p w:rsidR="00E50A3C" w:rsidRDefault="003A707F" w:rsidP="00E50A3C">
      <w:pPr>
        <w:ind w:firstLineChars="200" w:firstLine="643"/>
        <w:rPr>
          <w:rFonts w:asciiTheme="minorEastAsia" w:hAnsiTheme="minorEastAsia"/>
          <w:b/>
          <w:sz w:val="32"/>
          <w:szCs w:val="32"/>
        </w:rPr>
      </w:pPr>
      <w:r w:rsidRPr="00E50A3C">
        <w:rPr>
          <w:rFonts w:asciiTheme="minorEastAsia" w:hAnsiTheme="minorEastAsia" w:hint="eastAsia"/>
          <w:b/>
          <w:sz w:val="32"/>
          <w:szCs w:val="32"/>
        </w:rPr>
        <w:t>一</w:t>
      </w:r>
      <w:r w:rsidRPr="00E50A3C">
        <w:rPr>
          <w:rFonts w:asciiTheme="minorEastAsia" w:hAnsiTheme="minorEastAsia"/>
          <w:b/>
          <w:sz w:val="32"/>
          <w:szCs w:val="32"/>
        </w:rPr>
        <w:t>、基本信息</w:t>
      </w:r>
    </w:p>
    <w:p w:rsidR="003A707F" w:rsidRPr="00E50A3C" w:rsidRDefault="003A707F" w:rsidP="00E50A3C">
      <w:pPr>
        <w:ind w:firstLineChars="200" w:firstLine="643"/>
        <w:rPr>
          <w:rFonts w:asciiTheme="minorEastAsia" w:hAnsiTheme="minorEastAsia"/>
          <w:b/>
          <w:sz w:val="32"/>
          <w:szCs w:val="32"/>
        </w:rPr>
      </w:pPr>
      <w:r w:rsidRPr="00E4576C">
        <w:rPr>
          <w:rFonts w:ascii="仿宋" w:eastAsia="仿宋" w:hAnsi="仿宋" w:hint="eastAsia"/>
          <w:b/>
          <w:sz w:val="32"/>
          <w:szCs w:val="32"/>
        </w:rPr>
        <w:t>（一）申请人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单位</w:t>
      </w:r>
      <w:r w:rsidRPr="00E4576C">
        <w:rPr>
          <w:rFonts w:ascii="仿宋" w:eastAsia="仿宋" w:hAnsi="仿宋"/>
          <w:sz w:val="32"/>
          <w:szCs w:val="32"/>
        </w:rPr>
        <w:t>名称：</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统一</w:t>
      </w:r>
      <w:r w:rsidRPr="00E4576C">
        <w:rPr>
          <w:rFonts w:ascii="仿宋" w:eastAsia="仿宋" w:hAnsi="仿宋"/>
          <w:sz w:val="32"/>
          <w:szCs w:val="32"/>
        </w:rPr>
        <w:t>社会信用代码：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法定</w:t>
      </w:r>
      <w:r w:rsidRPr="00E4576C">
        <w:rPr>
          <w:rFonts w:ascii="仿宋" w:eastAsia="仿宋" w:hAnsi="仿宋"/>
          <w:sz w:val="32"/>
          <w:szCs w:val="32"/>
        </w:rPr>
        <w:t>代表人（</w:t>
      </w:r>
      <w:r w:rsidRPr="00E4576C">
        <w:rPr>
          <w:rFonts w:ascii="仿宋" w:eastAsia="仿宋" w:hAnsi="仿宋" w:hint="eastAsia"/>
          <w:sz w:val="32"/>
          <w:szCs w:val="32"/>
        </w:rPr>
        <w:t>负责人</w:t>
      </w:r>
      <w:r w:rsidRPr="00E4576C">
        <w:rPr>
          <w:rFonts w:ascii="仿宋" w:eastAsia="仿宋" w:hAnsi="仿宋"/>
          <w:sz w:val="32"/>
          <w:szCs w:val="32"/>
        </w:rPr>
        <w:t>）</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地址</w:t>
      </w:r>
      <w:r w:rsidRPr="00E4576C">
        <w:rPr>
          <w:rFonts w:ascii="仿宋" w:eastAsia="仿宋" w:hAnsi="仿宋"/>
          <w:sz w:val="32"/>
          <w:szCs w:val="32"/>
        </w:rPr>
        <w:t>：</w:t>
      </w:r>
    </w:p>
    <w:p w:rsidR="003A707F" w:rsidRPr="00E4576C" w:rsidRDefault="003A707F" w:rsidP="00237CB4">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E4576C" w:rsidRDefault="003A707F" w:rsidP="003A707F">
      <w:pPr>
        <w:ind w:firstLineChars="200" w:firstLine="643"/>
        <w:rPr>
          <w:rFonts w:ascii="仿宋" w:eastAsia="仿宋" w:hAnsi="仿宋"/>
          <w:b/>
          <w:sz w:val="32"/>
          <w:szCs w:val="32"/>
        </w:rPr>
      </w:pPr>
      <w:r w:rsidRPr="00E4576C">
        <w:rPr>
          <w:rFonts w:ascii="仿宋" w:eastAsia="仿宋" w:hAnsi="仿宋" w:hint="eastAsia"/>
          <w:b/>
          <w:sz w:val="32"/>
          <w:szCs w:val="32"/>
        </w:rPr>
        <w:t>委托</w:t>
      </w:r>
      <w:r w:rsidRPr="00E4576C">
        <w:rPr>
          <w:rFonts w:ascii="仿宋" w:eastAsia="仿宋" w:hAnsi="仿宋"/>
          <w:b/>
          <w:sz w:val="32"/>
          <w:szCs w:val="32"/>
        </w:rPr>
        <w:t>代理人：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类型</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号码：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A0655F" w:rsidRDefault="003A707F" w:rsidP="003A707F">
      <w:pPr>
        <w:ind w:firstLine="648"/>
        <w:rPr>
          <w:rFonts w:ascii="仿宋" w:eastAsia="仿宋" w:hAnsi="仿宋"/>
          <w:b/>
          <w:sz w:val="32"/>
          <w:szCs w:val="32"/>
        </w:rPr>
      </w:pPr>
      <w:r w:rsidRPr="00A0655F">
        <w:rPr>
          <w:rFonts w:ascii="仿宋" w:eastAsia="仿宋" w:hAnsi="仿宋" w:hint="eastAsia"/>
          <w:b/>
          <w:sz w:val="32"/>
          <w:szCs w:val="32"/>
        </w:rPr>
        <w:t>（二）行政</w:t>
      </w:r>
      <w:r w:rsidRPr="00A0655F">
        <w:rPr>
          <w:rFonts w:ascii="仿宋" w:eastAsia="仿宋" w:hAnsi="仿宋"/>
          <w:b/>
          <w:sz w:val="32"/>
          <w:szCs w:val="32"/>
        </w:rPr>
        <w:t>机关</w:t>
      </w:r>
    </w:p>
    <w:p w:rsidR="003A707F" w:rsidRDefault="003A707F" w:rsidP="003A707F">
      <w:pPr>
        <w:ind w:firstLine="648"/>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：海南省气象局</w:t>
      </w:r>
      <w:r>
        <w:rPr>
          <w:rFonts w:ascii="仿宋" w:eastAsia="仿宋" w:hAnsi="仿宋" w:hint="eastAsia"/>
          <w:sz w:val="32"/>
          <w:szCs w:val="32"/>
        </w:rPr>
        <w:t xml:space="preserve">  联系</w:t>
      </w:r>
      <w:r>
        <w:rPr>
          <w:rFonts w:ascii="仿宋" w:eastAsia="仿宋" w:hAnsi="仿宋"/>
          <w:sz w:val="32"/>
          <w:szCs w:val="32"/>
        </w:rPr>
        <w:t>电话：</w:t>
      </w:r>
      <w:r>
        <w:rPr>
          <w:rFonts w:ascii="仿宋" w:eastAsia="仿宋" w:hAnsi="仿宋" w:hint="eastAsia"/>
          <w:sz w:val="32"/>
          <w:szCs w:val="32"/>
        </w:rPr>
        <w:t>0898</w:t>
      </w:r>
      <w:r>
        <w:rPr>
          <w:rFonts w:ascii="仿宋" w:eastAsia="仿宋" w:hAnsi="仿宋"/>
          <w:sz w:val="32"/>
          <w:szCs w:val="32"/>
        </w:rPr>
        <w:t>-6520307</w:t>
      </w:r>
      <w:r w:rsidR="001C247D">
        <w:rPr>
          <w:rFonts w:ascii="仿宋" w:eastAsia="仿宋" w:hAnsi="仿宋"/>
          <w:sz w:val="32"/>
          <w:szCs w:val="32"/>
        </w:rPr>
        <w:t>5</w:t>
      </w:r>
    </w:p>
    <w:p w:rsidR="003A707F" w:rsidRPr="00330430" w:rsidRDefault="003A707F" w:rsidP="00E50A3C">
      <w:pPr>
        <w:ind w:firstLineChars="200" w:firstLine="643"/>
        <w:rPr>
          <w:rFonts w:asciiTheme="majorEastAsia" w:eastAsiaTheme="majorEastAsia" w:hAnsiTheme="majorEastAsia"/>
          <w:b/>
          <w:sz w:val="32"/>
          <w:szCs w:val="32"/>
        </w:rPr>
      </w:pPr>
      <w:r w:rsidRPr="00330430">
        <w:rPr>
          <w:rFonts w:asciiTheme="majorEastAsia" w:eastAsiaTheme="majorEastAsia" w:hAnsiTheme="majorEastAsia" w:hint="eastAsia"/>
          <w:b/>
          <w:sz w:val="32"/>
          <w:szCs w:val="32"/>
        </w:rPr>
        <w:t>二</w:t>
      </w:r>
      <w:r w:rsidRPr="00330430">
        <w:rPr>
          <w:rFonts w:asciiTheme="majorEastAsia" w:eastAsiaTheme="majorEastAsia" w:hAnsiTheme="majorEastAsia"/>
          <w:b/>
          <w:sz w:val="32"/>
          <w:szCs w:val="32"/>
        </w:rPr>
        <w:t>、行政</w:t>
      </w:r>
      <w:r w:rsidRPr="00330430">
        <w:rPr>
          <w:rFonts w:asciiTheme="majorEastAsia" w:eastAsiaTheme="majorEastAsia" w:hAnsiTheme="majorEastAsia" w:hint="eastAsia"/>
          <w:b/>
          <w:sz w:val="32"/>
          <w:szCs w:val="32"/>
        </w:rPr>
        <w:t>机关</w:t>
      </w:r>
      <w:r w:rsidRPr="00330430">
        <w:rPr>
          <w:rFonts w:asciiTheme="majorEastAsia" w:eastAsiaTheme="majorEastAsia" w:hAnsiTheme="majorEastAsia"/>
          <w:b/>
          <w:sz w:val="32"/>
          <w:szCs w:val="32"/>
        </w:rPr>
        <w:t>告知</w:t>
      </w:r>
    </w:p>
    <w:p w:rsidR="00E01F45" w:rsidRPr="00A0655F" w:rsidRDefault="00E01F45" w:rsidP="00E50A3C">
      <w:pPr>
        <w:ind w:firstLineChars="150" w:firstLine="482"/>
        <w:rPr>
          <w:rFonts w:ascii="仿宋" w:eastAsia="仿宋" w:hAnsi="仿宋"/>
          <w:b/>
          <w:sz w:val="32"/>
          <w:szCs w:val="32"/>
        </w:rPr>
      </w:pPr>
      <w:r w:rsidRPr="00A0655F">
        <w:rPr>
          <w:rFonts w:ascii="仿宋" w:eastAsia="仿宋" w:hAnsi="仿宋" w:hint="eastAsia"/>
          <w:b/>
          <w:sz w:val="32"/>
          <w:szCs w:val="32"/>
        </w:rPr>
        <w:t>（一）证明</w:t>
      </w:r>
      <w:r w:rsidRPr="00A0655F">
        <w:rPr>
          <w:rFonts w:ascii="仿宋" w:eastAsia="仿宋" w:hAnsi="仿宋"/>
          <w:b/>
          <w:sz w:val="32"/>
          <w:szCs w:val="32"/>
        </w:rPr>
        <w:t>事项名称</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从事</w:t>
      </w:r>
      <w:r w:rsidRPr="00E50A3C">
        <w:rPr>
          <w:rFonts w:ascii="仿宋" w:eastAsia="仿宋" w:hAnsi="仿宋"/>
          <w:sz w:val="32"/>
          <w:szCs w:val="32"/>
        </w:rPr>
        <w:t>雷电防护装置检测</w:t>
      </w:r>
      <w:r w:rsidRPr="00E50A3C">
        <w:rPr>
          <w:rFonts w:ascii="仿宋" w:eastAsia="仿宋" w:hAnsi="仿宋" w:hint="eastAsia"/>
          <w:sz w:val="32"/>
          <w:szCs w:val="32"/>
        </w:rPr>
        <w:t>工作</w:t>
      </w:r>
      <w:r w:rsidRPr="00E50A3C">
        <w:rPr>
          <w:rFonts w:ascii="仿宋" w:eastAsia="仿宋" w:hAnsi="仿宋"/>
          <w:sz w:val="32"/>
          <w:szCs w:val="32"/>
        </w:rPr>
        <w:t>的</w:t>
      </w:r>
      <w:r w:rsidRPr="00E50A3C">
        <w:rPr>
          <w:rFonts w:ascii="仿宋" w:eastAsia="仿宋" w:hAnsi="仿宋" w:hint="eastAsia"/>
          <w:sz w:val="32"/>
          <w:szCs w:val="32"/>
        </w:rPr>
        <w:t>专业技术</w:t>
      </w:r>
      <w:r w:rsidRPr="00E50A3C">
        <w:rPr>
          <w:rFonts w:ascii="仿宋" w:eastAsia="仿宋" w:hAnsi="仿宋"/>
          <w:sz w:val="32"/>
          <w:szCs w:val="32"/>
        </w:rPr>
        <w:t>人员的技术职称证书，经营场所产权证明（</w:t>
      </w:r>
      <w:r w:rsidRPr="00E50A3C">
        <w:rPr>
          <w:rFonts w:ascii="仿宋" w:eastAsia="仿宋" w:hAnsi="仿宋" w:hint="eastAsia"/>
          <w:sz w:val="32"/>
          <w:szCs w:val="32"/>
        </w:rPr>
        <w:t>或者</w:t>
      </w:r>
      <w:r w:rsidRPr="00E50A3C">
        <w:rPr>
          <w:rFonts w:ascii="仿宋" w:eastAsia="仿宋" w:hAnsi="仿宋"/>
          <w:sz w:val="32"/>
          <w:szCs w:val="32"/>
        </w:rPr>
        <w:t>租赁合同）</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（二）证明</w:t>
      </w:r>
      <w:r w:rsidRPr="00A0655F">
        <w:rPr>
          <w:rFonts w:ascii="仿宋" w:eastAsia="仿宋" w:hAnsi="仿宋"/>
          <w:b/>
          <w:sz w:val="32"/>
          <w:szCs w:val="32"/>
        </w:rPr>
        <w:t>用途</w:t>
      </w:r>
    </w:p>
    <w:p w:rsidR="00E01F45" w:rsidRPr="00E50A3C" w:rsidRDefault="000A3CD0" w:rsidP="00A0655F">
      <w:pPr>
        <w:ind w:firstLineChars="200" w:firstLine="640"/>
        <w:rPr>
          <w:rFonts w:ascii="仿宋" w:eastAsia="仿宋" w:hAnsi="仿宋"/>
          <w:sz w:val="32"/>
          <w:szCs w:val="32"/>
        </w:rPr>
      </w:pPr>
      <w:r w:rsidRPr="00E4576C">
        <w:rPr>
          <w:rFonts w:ascii="仿宋" w:eastAsia="仿宋" w:hAnsi="仿宋"/>
          <w:sz w:val="32"/>
          <w:szCs w:val="32"/>
        </w:rPr>
        <w:lastRenderedPageBreak/>
        <w:t>雷电防护装置检测资质</w:t>
      </w:r>
      <w:r>
        <w:rPr>
          <w:rFonts w:ascii="仿宋" w:eastAsia="仿宋" w:hAnsi="仿宋" w:hint="eastAsia"/>
          <w:sz w:val="32"/>
          <w:szCs w:val="32"/>
        </w:rPr>
        <w:t>延续、</w:t>
      </w:r>
      <w:r>
        <w:rPr>
          <w:rFonts w:ascii="仿宋" w:eastAsia="仿宋" w:hAnsi="仿宋"/>
          <w:sz w:val="32"/>
          <w:szCs w:val="32"/>
        </w:rPr>
        <w:t>降低</w:t>
      </w:r>
      <w:r>
        <w:rPr>
          <w:rFonts w:ascii="仿宋" w:eastAsia="仿宋" w:hAnsi="仿宋" w:hint="eastAsia"/>
          <w:sz w:val="32"/>
          <w:szCs w:val="32"/>
        </w:rPr>
        <w:t>等级</w:t>
      </w:r>
      <w:r>
        <w:rPr>
          <w:rFonts w:ascii="仿宋" w:eastAsia="仿宋" w:hAnsi="仿宋"/>
          <w:sz w:val="32"/>
          <w:szCs w:val="32"/>
        </w:rPr>
        <w:t>或者注销</w:t>
      </w:r>
      <w:r w:rsidRPr="00E4576C">
        <w:rPr>
          <w:rFonts w:ascii="仿宋" w:eastAsia="仿宋" w:hAnsi="仿宋" w:hint="eastAsia"/>
          <w:sz w:val="32"/>
          <w:szCs w:val="32"/>
        </w:rPr>
        <w:t>认定</w:t>
      </w:r>
      <w:r w:rsidR="00786521">
        <w:rPr>
          <w:rFonts w:ascii="仿宋" w:eastAsia="仿宋" w:hAnsi="仿宋" w:hint="eastAsia"/>
          <w:sz w:val="32"/>
          <w:szCs w:val="32"/>
        </w:rPr>
        <w:t>申请</w:t>
      </w:r>
      <w:r w:rsidR="00786521">
        <w:rPr>
          <w:rFonts w:ascii="仿宋" w:eastAsia="仿宋" w:hAnsi="仿宋"/>
          <w:sz w:val="32"/>
          <w:szCs w:val="32"/>
        </w:rPr>
        <w:t>。</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（三）设定</w:t>
      </w:r>
      <w:r w:rsidRPr="00A0655F">
        <w:rPr>
          <w:rFonts w:ascii="仿宋" w:eastAsia="仿宋" w:hAnsi="仿宋"/>
          <w:b/>
          <w:sz w:val="32"/>
          <w:szCs w:val="32"/>
        </w:rPr>
        <w:t>证明的依据</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1.</w:t>
      </w:r>
      <w:r w:rsidRPr="00E50A3C">
        <w:rPr>
          <w:rFonts w:ascii="仿宋" w:eastAsia="仿宋" w:hAnsi="仿宋" w:cs="仿宋" w:hint="eastAsia"/>
          <w:color w:val="000000"/>
          <w:sz w:val="32"/>
          <w:szCs w:val="32"/>
        </w:rPr>
        <w:t>《气象灾害防御条例》（国务院令第570号、2017年修订）第二十四条：</w:t>
      </w:r>
      <w:r w:rsidRPr="00E50A3C">
        <w:rPr>
          <w:rFonts w:ascii="仿宋" w:eastAsia="仿宋" w:hAnsi="仿宋" w:cs="仿宋" w:hint="eastAsia"/>
          <w:color w:val="000000"/>
          <w:spacing w:val="8"/>
          <w:kern w:val="0"/>
          <w:sz w:val="32"/>
          <w:szCs w:val="32"/>
        </w:rPr>
        <w:t>从事雷电防护装置检测的单位应当具备</w:t>
      </w:r>
      <w:r w:rsidRPr="00E50A3C">
        <w:rPr>
          <w:rFonts w:ascii="仿宋" w:eastAsia="仿宋" w:hAnsi="仿宋" w:cs="仿宋" w:hint="eastAsia"/>
          <w:color w:val="000000"/>
          <w:sz w:val="32"/>
          <w:szCs w:val="32"/>
        </w:rPr>
        <w:t>下列</w:t>
      </w:r>
      <w:r w:rsidRPr="00E50A3C">
        <w:rPr>
          <w:rFonts w:ascii="仿宋" w:eastAsia="仿宋" w:hAnsi="仿宋" w:cs="仿宋" w:hint="eastAsia"/>
          <w:color w:val="000000"/>
          <w:spacing w:val="8"/>
          <w:kern w:val="0"/>
          <w:sz w:val="32"/>
          <w:szCs w:val="32"/>
        </w:rPr>
        <w:t>条件，取得国务院气象主管机构或者省、自治区、直辖市气象主管机构颁发的资质证。</w:t>
      </w:r>
      <w:r w:rsidRPr="00E50A3C">
        <w:rPr>
          <w:rFonts w:ascii="仿宋" w:eastAsia="仿宋" w:hAnsi="仿宋" w:hint="eastAsia"/>
          <w:color w:val="333333"/>
          <w:sz w:val="32"/>
          <w:szCs w:val="32"/>
        </w:rPr>
        <w:t>(1)有法人资格;（2）</w:t>
      </w:r>
      <w:r w:rsidRPr="00E50A3C">
        <w:rPr>
          <w:rFonts w:ascii="仿宋" w:eastAsia="仿宋" w:hAnsi="仿宋" w:cs="宋体" w:hint="eastAsia"/>
          <w:color w:val="333333"/>
          <w:kern w:val="0"/>
          <w:sz w:val="32"/>
          <w:szCs w:val="32"/>
        </w:rPr>
        <w:t>有固定的办公场所和必要的设备、设施;(</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)有相应的专业技术人员;(</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)有完备的技术和质量管理制度;(</w:t>
      </w:r>
      <w:r w:rsidRPr="00E50A3C">
        <w:rPr>
          <w:rFonts w:ascii="仿宋" w:eastAsia="仿宋" w:hAnsi="仿宋" w:hint="eastAsia"/>
          <w:color w:val="333333"/>
          <w:sz w:val="32"/>
          <w:szCs w:val="32"/>
        </w:rPr>
        <w:t>5</w:t>
      </w:r>
      <w:r w:rsidRPr="00E50A3C">
        <w:rPr>
          <w:rFonts w:ascii="仿宋" w:eastAsia="仿宋" w:hAnsi="仿宋" w:cs="宋体" w:hint="eastAsia"/>
          <w:color w:val="333333"/>
          <w:kern w:val="0"/>
          <w:sz w:val="32"/>
          <w:szCs w:val="32"/>
        </w:rPr>
        <w:t>)国务院气象主管机构规定的其他条件。</w:t>
      </w:r>
      <w:r w:rsidRPr="00E50A3C">
        <w:rPr>
          <w:rFonts w:ascii="仿宋" w:eastAsia="仿宋" w:hAnsi="仿宋" w:cs="仿宋" w:hint="eastAsia"/>
          <w:color w:val="000000"/>
          <w:sz w:val="32"/>
          <w:szCs w:val="32"/>
        </w:rPr>
        <w:t>从事电力、通信雷电防护装置检测的单位的资质证由国务院气象主管机构和国务院电力或者国务院通信主管部门共同颁发。</w:t>
      </w:r>
    </w:p>
    <w:p w:rsidR="00E01F45" w:rsidRDefault="00E01F45" w:rsidP="00A0655F">
      <w:pPr>
        <w:ind w:firstLineChars="200" w:firstLine="640"/>
        <w:rPr>
          <w:rFonts w:ascii="仿宋" w:eastAsia="仿宋" w:hAnsi="仿宋" w:cs="仿宋_GB2312"/>
          <w:sz w:val="32"/>
          <w:szCs w:val="32"/>
        </w:rPr>
      </w:pPr>
      <w:r w:rsidRPr="00E50A3C">
        <w:rPr>
          <w:rFonts w:ascii="仿宋" w:eastAsia="仿宋" w:hAnsi="仿宋" w:hint="eastAsia"/>
          <w:sz w:val="32"/>
          <w:szCs w:val="32"/>
        </w:rPr>
        <w:t>2.</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号）第七条：</w:t>
      </w:r>
      <w:r w:rsidRPr="00E50A3C">
        <w:rPr>
          <w:rFonts w:ascii="仿宋" w:eastAsia="仿宋" w:hAnsi="仿宋" w:cs="仿宋"/>
          <w:color w:val="000000"/>
          <w:sz w:val="32"/>
          <w:szCs w:val="32"/>
        </w:rPr>
        <w:t>申请</w:t>
      </w:r>
      <w:r w:rsidRPr="00E50A3C">
        <w:rPr>
          <w:rFonts w:ascii="仿宋" w:eastAsia="仿宋" w:hAnsi="仿宋" w:cs="仿宋" w:hint="eastAsia"/>
          <w:color w:val="000000"/>
          <w:sz w:val="32"/>
          <w:szCs w:val="32"/>
        </w:rPr>
        <w:t>雷电防护装置检测资质的单位应当</w:t>
      </w:r>
      <w:r w:rsidRPr="00E50A3C">
        <w:rPr>
          <w:rFonts w:ascii="仿宋" w:eastAsia="仿宋" w:hAnsi="仿宋" w:cs="仿宋"/>
          <w:color w:val="000000"/>
          <w:sz w:val="32"/>
          <w:szCs w:val="32"/>
        </w:rPr>
        <w:t>具备以下基本条件：</w:t>
      </w:r>
      <w:r w:rsidRPr="00E50A3C">
        <w:rPr>
          <w:rFonts w:ascii="仿宋" w:eastAsia="仿宋" w:hAnsi="仿宋" w:hint="eastAsia"/>
          <w:color w:val="333333"/>
          <w:sz w:val="32"/>
          <w:szCs w:val="32"/>
        </w:rPr>
        <w:t>(1)有法人资格;（2）具有</w:t>
      </w:r>
      <w:r w:rsidRPr="00E50A3C">
        <w:rPr>
          <w:rFonts w:ascii="仿宋" w:eastAsia="仿宋" w:hAnsi="仿宋"/>
          <w:color w:val="333333"/>
          <w:sz w:val="32"/>
          <w:szCs w:val="32"/>
        </w:rPr>
        <w:t>满足雷电防护装置检测业务的</w:t>
      </w:r>
      <w:r w:rsidRPr="00E50A3C">
        <w:rPr>
          <w:rFonts w:ascii="仿宋" w:eastAsia="仿宋" w:hAnsi="仿宋" w:cs="宋体" w:hint="eastAsia"/>
          <w:color w:val="333333"/>
          <w:kern w:val="0"/>
          <w:sz w:val="32"/>
          <w:szCs w:val="32"/>
        </w:rPr>
        <w:t>办公场所;(</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从事雷电防护装置检测工作的人员应当通过省级气象学会的雷电防护装置检测能力测试，通过雷电防护装置检测能力测试的人员中，</w:t>
      </w:r>
      <w:r w:rsidRPr="00E50A3C">
        <w:rPr>
          <w:rFonts w:ascii="仿宋" w:eastAsia="仿宋" w:hAnsi="仿宋" w:cs="仿宋_GB2312"/>
          <w:sz w:val="32"/>
          <w:szCs w:val="32"/>
        </w:rPr>
        <w:t>应当具有</w:t>
      </w:r>
      <w:r w:rsidRPr="00E50A3C">
        <w:rPr>
          <w:rFonts w:ascii="仿宋" w:eastAsia="仿宋" w:hAnsi="仿宋" w:cs="仿宋_GB2312" w:hint="eastAsia"/>
          <w:sz w:val="32"/>
          <w:szCs w:val="32"/>
        </w:rPr>
        <w:t>一定数量的与防雷、建筑、电子、电气、气象、通信、电力、计算机等相关专业的高、中级专业技术人员，并按规定参加社会保险；</w:t>
      </w:r>
      <w:r w:rsidRPr="00E50A3C">
        <w:rPr>
          <w:rFonts w:ascii="仿宋" w:eastAsia="仿宋" w:hAnsi="仿宋" w:cs="宋体" w:hint="eastAsia"/>
          <w:color w:val="333333"/>
          <w:kern w:val="0"/>
          <w:sz w:val="32"/>
          <w:szCs w:val="32"/>
        </w:rPr>
        <w:t>(</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具有雷电防护装置检测质量管理体系，并有健全的技术、档案和安全管理制度；（</w:t>
      </w:r>
      <w:r w:rsidRPr="00E50A3C">
        <w:rPr>
          <w:rFonts w:ascii="仿宋" w:eastAsia="仿宋" w:hAnsi="仿宋" w:cs="仿宋_GB2312"/>
          <w:sz w:val="32"/>
          <w:szCs w:val="32"/>
        </w:rPr>
        <w:t>5</w:t>
      </w:r>
      <w:r w:rsidRPr="00E50A3C">
        <w:rPr>
          <w:rFonts w:ascii="仿宋" w:eastAsia="仿宋" w:hAnsi="仿宋" w:cs="仿宋_GB2312" w:hint="eastAsia"/>
          <w:sz w:val="32"/>
          <w:szCs w:val="32"/>
        </w:rPr>
        <w:t>）具有与资质等级相适</w:t>
      </w:r>
      <w:r w:rsidRPr="00E50A3C">
        <w:rPr>
          <w:rFonts w:ascii="仿宋" w:eastAsia="仿宋" w:hAnsi="仿宋" w:cs="仿宋_GB2312" w:hint="eastAsia"/>
          <w:sz w:val="32"/>
          <w:szCs w:val="32"/>
        </w:rPr>
        <w:lastRenderedPageBreak/>
        <w:t>应的雷电防护装置检测技术能力和良好信誉；</w:t>
      </w:r>
      <w:r w:rsidRPr="00E50A3C">
        <w:rPr>
          <w:rFonts w:ascii="仿宋" w:eastAsia="仿宋" w:hAnsi="仿宋" w:hint="eastAsia"/>
          <w:sz w:val="32"/>
          <w:szCs w:val="32"/>
        </w:rPr>
        <w:t>（</w:t>
      </w:r>
      <w:r w:rsidRPr="00E50A3C">
        <w:rPr>
          <w:rFonts w:ascii="仿宋" w:eastAsia="仿宋" w:hAnsi="仿宋"/>
          <w:sz w:val="32"/>
          <w:szCs w:val="32"/>
        </w:rPr>
        <w:t>6</w:t>
      </w:r>
      <w:r w:rsidRPr="00E50A3C">
        <w:rPr>
          <w:rFonts w:ascii="仿宋" w:eastAsia="仿宋" w:hAnsi="仿宋" w:hint="eastAsia"/>
          <w:sz w:val="32"/>
          <w:szCs w:val="32"/>
        </w:rPr>
        <w:t>）用于</w:t>
      </w:r>
      <w:r w:rsidRPr="00E50A3C">
        <w:rPr>
          <w:rFonts w:ascii="仿宋" w:eastAsia="仿宋" w:hAnsi="仿宋"/>
          <w:sz w:val="32"/>
          <w:szCs w:val="32"/>
        </w:rPr>
        <w:t>雷电防护装置</w:t>
      </w:r>
      <w:r w:rsidRPr="00E50A3C">
        <w:rPr>
          <w:rFonts w:ascii="仿宋" w:eastAsia="仿宋" w:hAnsi="仿宋" w:hint="eastAsia"/>
          <w:sz w:val="32"/>
          <w:szCs w:val="32"/>
        </w:rPr>
        <w:t>检测</w:t>
      </w:r>
      <w:r w:rsidRPr="00E50A3C">
        <w:rPr>
          <w:rFonts w:ascii="仿宋" w:eastAsia="仿宋" w:hAnsi="仿宋"/>
          <w:sz w:val="32"/>
          <w:szCs w:val="32"/>
        </w:rPr>
        <w:t>的专业</w:t>
      </w:r>
      <w:r w:rsidRPr="00E50A3C">
        <w:rPr>
          <w:rFonts w:ascii="仿宋" w:eastAsia="仿宋" w:hAnsi="仿宋" w:hint="eastAsia"/>
          <w:sz w:val="32"/>
          <w:szCs w:val="32"/>
        </w:rPr>
        <w:t>仪器</w:t>
      </w:r>
      <w:r w:rsidRPr="00E50A3C">
        <w:rPr>
          <w:rFonts w:ascii="仿宋" w:eastAsia="仿宋" w:hAnsi="仿宋"/>
          <w:sz w:val="32"/>
          <w:szCs w:val="32"/>
        </w:rPr>
        <w:t>设备应当经</w:t>
      </w:r>
      <w:r w:rsidRPr="00E50A3C">
        <w:rPr>
          <w:rFonts w:ascii="仿宋" w:eastAsia="仿宋" w:hAnsi="仿宋" w:cs="仿宋_GB2312" w:hint="eastAsia"/>
          <w:sz w:val="32"/>
          <w:szCs w:val="32"/>
        </w:rPr>
        <w:t>法定计量检定机构检定或者校准，并在有效期内。</w:t>
      </w:r>
    </w:p>
    <w:p w:rsidR="000A3CD0" w:rsidRDefault="000A3CD0" w:rsidP="00A0655F">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w:t>
      </w:r>
      <w:r>
        <w:rPr>
          <w:rFonts w:ascii="仿宋" w:eastAsia="仿宋" w:hAnsi="仿宋" w:cs="仿宋" w:hint="eastAsia"/>
          <w:color w:val="000000"/>
          <w:sz w:val="32"/>
          <w:szCs w:val="32"/>
        </w:rPr>
        <w:t>二十一</w:t>
      </w:r>
      <w:r w:rsidRPr="00E50A3C">
        <w:rPr>
          <w:rFonts w:ascii="仿宋" w:eastAsia="仿宋" w:hAnsi="仿宋" w:cs="仿宋" w:hint="eastAsia"/>
          <w:color w:val="000000"/>
          <w:sz w:val="32"/>
          <w:szCs w:val="32"/>
        </w:rPr>
        <w:t>条：</w:t>
      </w:r>
      <w:r>
        <w:rPr>
          <w:rFonts w:ascii="仿宋" w:eastAsia="仿宋" w:hAnsi="仿宋" w:cs="仿宋" w:hint="eastAsia"/>
          <w:color w:val="000000"/>
          <w:sz w:val="32"/>
          <w:szCs w:val="32"/>
        </w:rPr>
        <w:t>取得</w:t>
      </w:r>
      <w:r>
        <w:rPr>
          <w:rFonts w:ascii="仿宋" w:eastAsia="仿宋" w:hAnsi="仿宋" w:cs="仿宋"/>
          <w:color w:val="000000"/>
          <w:sz w:val="32"/>
          <w:szCs w:val="32"/>
        </w:rPr>
        <w:t>雷电防护装置检测资质的单位，应当在资质证</w:t>
      </w:r>
      <w:r>
        <w:rPr>
          <w:rFonts w:ascii="仿宋" w:eastAsia="仿宋" w:hAnsi="仿宋" w:cs="仿宋" w:hint="eastAsia"/>
          <w:color w:val="000000"/>
          <w:sz w:val="32"/>
          <w:szCs w:val="32"/>
        </w:rPr>
        <w:t>有效期</w:t>
      </w:r>
      <w:r>
        <w:rPr>
          <w:rFonts w:ascii="仿宋" w:eastAsia="仿宋" w:hAnsi="仿宋" w:cs="仿宋"/>
          <w:color w:val="000000"/>
          <w:sz w:val="32"/>
          <w:szCs w:val="32"/>
        </w:rPr>
        <w:t>满三个月前，向原认定机构提出</w:t>
      </w:r>
      <w:r>
        <w:rPr>
          <w:rFonts w:ascii="仿宋" w:eastAsia="仿宋" w:hAnsi="仿宋" w:cs="仿宋" w:hint="eastAsia"/>
          <w:color w:val="000000"/>
          <w:sz w:val="32"/>
          <w:szCs w:val="32"/>
        </w:rPr>
        <w:t>延续</w:t>
      </w:r>
      <w:r>
        <w:rPr>
          <w:rFonts w:ascii="仿宋" w:eastAsia="仿宋" w:hAnsi="仿宋" w:cs="仿宋"/>
          <w:color w:val="000000"/>
          <w:sz w:val="32"/>
          <w:szCs w:val="32"/>
        </w:rPr>
        <w:t>申请。原</w:t>
      </w:r>
      <w:r>
        <w:rPr>
          <w:rFonts w:ascii="仿宋" w:eastAsia="仿宋" w:hAnsi="仿宋" w:cs="仿宋" w:hint="eastAsia"/>
          <w:color w:val="000000"/>
          <w:sz w:val="32"/>
          <w:szCs w:val="32"/>
        </w:rPr>
        <w:t>认定</w:t>
      </w:r>
      <w:r>
        <w:rPr>
          <w:rFonts w:ascii="仿宋" w:eastAsia="仿宋" w:hAnsi="仿宋" w:cs="仿宋"/>
          <w:color w:val="000000"/>
          <w:sz w:val="32"/>
          <w:szCs w:val="32"/>
        </w:rPr>
        <w:t>机构根据年度</w:t>
      </w:r>
      <w:r>
        <w:rPr>
          <w:rFonts w:ascii="仿宋" w:eastAsia="仿宋" w:hAnsi="仿宋" w:cs="仿宋" w:hint="eastAsia"/>
          <w:color w:val="000000"/>
          <w:sz w:val="32"/>
          <w:szCs w:val="32"/>
        </w:rPr>
        <w:t>报告</w:t>
      </w:r>
      <w:r>
        <w:rPr>
          <w:rFonts w:ascii="仿宋" w:eastAsia="仿宋" w:hAnsi="仿宋" w:cs="仿宋"/>
          <w:color w:val="000000"/>
          <w:sz w:val="32"/>
          <w:szCs w:val="32"/>
        </w:rPr>
        <w:t>、</w:t>
      </w:r>
      <w:r>
        <w:rPr>
          <w:rFonts w:ascii="仿宋" w:eastAsia="仿宋" w:hAnsi="仿宋" w:cs="仿宋" w:hint="eastAsia"/>
          <w:color w:val="000000"/>
          <w:sz w:val="32"/>
          <w:szCs w:val="32"/>
        </w:rPr>
        <w:t>信用档案或者</w:t>
      </w:r>
      <w:r>
        <w:rPr>
          <w:rFonts w:ascii="仿宋" w:eastAsia="仿宋" w:hAnsi="仿宋" w:cs="仿宋"/>
          <w:color w:val="000000"/>
          <w:sz w:val="32"/>
          <w:szCs w:val="32"/>
        </w:rPr>
        <w:t>注销的决定。逾期</w:t>
      </w:r>
      <w:r>
        <w:rPr>
          <w:rFonts w:ascii="仿宋" w:eastAsia="仿宋" w:hAnsi="仿宋" w:cs="仿宋" w:hint="eastAsia"/>
          <w:color w:val="000000"/>
          <w:sz w:val="32"/>
          <w:szCs w:val="32"/>
        </w:rPr>
        <w:t>未</w:t>
      </w:r>
      <w:r>
        <w:rPr>
          <w:rFonts w:ascii="仿宋" w:eastAsia="仿宋" w:hAnsi="仿宋" w:cs="仿宋"/>
          <w:color w:val="000000"/>
          <w:sz w:val="32"/>
          <w:szCs w:val="32"/>
        </w:rPr>
        <w:t>提出</w:t>
      </w:r>
      <w:r>
        <w:rPr>
          <w:rFonts w:ascii="仿宋" w:eastAsia="仿宋" w:hAnsi="仿宋" w:cs="仿宋" w:hint="eastAsia"/>
          <w:color w:val="000000"/>
          <w:sz w:val="32"/>
          <w:szCs w:val="32"/>
        </w:rPr>
        <w:t>延续</w:t>
      </w:r>
      <w:r>
        <w:rPr>
          <w:rFonts w:ascii="仿宋" w:eastAsia="仿宋" w:hAnsi="仿宋" w:cs="仿宋"/>
          <w:color w:val="000000"/>
          <w:sz w:val="32"/>
          <w:szCs w:val="32"/>
        </w:rPr>
        <w:t>申请的，资质证到期自动失效。</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（四）证明</w:t>
      </w:r>
      <w:r w:rsidRPr="00A0655F">
        <w:rPr>
          <w:rFonts w:ascii="仿宋" w:eastAsia="仿宋" w:hAnsi="仿宋"/>
          <w:b/>
          <w:sz w:val="32"/>
          <w:szCs w:val="32"/>
        </w:rPr>
        <w:t>的内容</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1.从事</w:t>
      </w:r>
      <w:r w:rsidRPr="00E50A3C">
        <w:rPr>
          <w:rFonts w:ascii="仿宋" w:eastAsia="仿宋" w:hAnsi="仿宋"/>
          <w:sz w:val="32"/>
          <w:szCs w:val="32"/>
        </w:rPr>
        <w:t>雷电防护装置检测工作的人员，</w:t>
      </w:r>
      <w:r w:rsidRPr="00E50A3C">
        <w:rPr>
          <w:rFonts w:ascii="仿宋" w:eastAsia="仿宋" w:hAnsi="仿宋" w:hint="eastAsia"/>
          <w:sz w:val="32"/>
          <w:szCs w:val="32"/>
        </w:rPr>
        <w:t>已经</w:t>
      </w:r>
      <w:r w:rsidRPr="00E50A3C">
        <w:rPr>
          <w:rFonts w:ascii="仿宋" w:eastAsia="仿宋" w:hAnsi="仿宋"/>
          <w:sz w:val="32"/>
          <w:szCs w:val="32"/>
        </w:rPr>
        <w:t>取得</w:t>
      </w:r>
      <w:r w:rsidRPr="00E50A3C">
        <w:rPr>
          <w:rFonts w:ascii="仿宋" w:eastAsia="仿宋" w:hAnsi="仿宋" w:hint="eastAsia"/>
          <w:sz w:val="32"/>
          <w:szCs w:val="32"/>
        </w:rPr>
        <w:t>防雷</w:t>
      </w:r>
      <w:r w:rsidRPr="00E50A3C">
        <w:rPr>
          <w:rFonts w:ascii="仿宋" w:eastAsia="仿宋" w:hAnsi="仿宋"/>
          <w:sz w:val="32"/>
          <w:szCs w:val="32"/>
        </w:rPr>
        <w:t>、建筑、电子、电气、气象、通信、电力、计算机相关专业的技术</w:t>
      </w:r>
      <w:r w:rsidRPr="00E50A3C">
        <w:rPr>
          <w:rFonts w:ascii="仿宋" w:eastAsia="仿宋" w:hAnsi="仿宋" w:hint="eastAsia"/>
          <w:sz w:val="32"/>
          <w:szCs w:val="32"/>
        </w:rPr>
        <w:t>职称证书</w:t>
      </w:r>
      <w:r w:rsidRPr="00E50A3C">
        <w:rPr>
          <w:rFonts w:ascii="仿宋" w:eastAsia="仿宋" w:hAnsi="仿宋"/>
          <w:sz w:val="32"/>
          <w:szCs w:val="32"/>
        </w:rPr>
        <w:t>；</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2.</w:t>
      </w:r>
      <w:r w:rsidRPr="00E50A3C">
        <w:rPr>
          <w:rFonts w:ascii="仿宋" w:eastAsia="仿宋" w:hAnsi="仿宋" w:hint="eastAsia"/>
          <w:sz w:val="32"/>
          <w:szCs w:val="32"/>
        </w:rPr>
        <w:t>具有</w:t>
      </w:r>
      <w:r w:rsidRPr="00E50A3C">
        <w:rPr>
          <w:rFonts w:ascii="仿宋" w:eastAsia="仿宋" w:hAnsi="仿宋"/>
          <w:sz w:val="32"/>
          <w:szCs w:val="32"/>
        </w:rPr>
        <w:t>满足雷电防护装置</w:t>
      </w:r>
      <w:r w:rsidRPr="00E50A3C">
        <w:rPr>
          <w:rFonts w:ascii="仿宋" w:eastAsia="仿宋" w:hAnsi="仿宋" w:hint="eastAsia"/>
          <w:sz w:val="32"/>
          <w:szCs w:val="32"/>
        </w:rPr>
        <w:t>检测</w:t>
      </w:r>
      <w:r w:rsidRPr="00E50A3C">
        <w:rPr>
          <w:rFonts w:ascii="仿宋" w:eastAsia="仿宋" w:hAnsi="仿宋"/>
          <w:sz w:val="32"/>
          <w:szCs w:val="32"/>
        </w:rPr>
        <w:t>业务需要的经营场所</w:t>
      </w:r>
      <w:r w:rsidR="00747A89" w:rsidRPr="00E50A3C">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（五）告知</w:t>
      </w:r>
      <w:r w:rsidRPr="00A0655F">
        <w:rPr>
          <w:rFonts w:ascii="仿宋" w:eastAsia="仿宋" w:hAnsi="仿宋"/>
          <w:b/>
          <w:sz w:val="32"/>
          <w:szCs w:val="32"/>
        </w:rPr>
        <w:t>承诺</w:t>
      </w:r>
      <w:r w:rsidRPr="00A0655F">
        <w:rPr>
          <w:rFonts w:ascii="仿宋" w:eastAsia="仿宋" w:hAnsi="仿宋" w:hint="eastAsia"/>
          <w:b/>
          <w:sz w:val="32"/>
          <w:szCs w:val="32"/>
        </w:rPr>
        <w:t>适用</w:t>
      </w:r>
      <w:r w:rsidRPr="00A0655F">
        <w:rPr>
          <w:rFonts w:ascii="仿宋" w:eastAsia="仿宋" w:hAnsi="仿宋"/>
          <w:b/>
          <w:sz w:val="32"/>
          <w:szCs w:val="32"/>
        </w:rPr>
        <w:t>对象</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证明事项申请人可自主选择是否采用告知承诺替代证明，申请人不愿承诺或无法承诺的，应当提交规定的证明材料。</w:t>
      </w:r>
    </w:p>
    <w:p w:rsidR="00747A89" w:rsidRPr="00E50A3C" w:rsidRDefault="00747A89"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有</w:t>
      </w:r>
      <w:r w:rsidRPr="00E50A3C">
        <w:rPr>
          <w:rFonts w:ascii="仿宋" w:eastAsia="仿宋" w:hAnsi="仿宋" w:hint="eastAsia"/>
          <w:sz w:val="32"/>
          <w:szCs w:val="32"/>
        </w:rPr>
        <w:t>较</w:t>
      </w:r>
      <w:r w:rsidRPr="00E50A3C">
        <w:rPr>
          <w:rFonts w:ascii="仿宋" w:eastAsia="仿宋" w:hAnsi="仿宋"/>
          <w:sz w:val="32"/>
          <w:szCs w:val="32"/>
        </w:rPr>
        <w:t>严重的不良信用记录</w:t>
      </w:r>
      <w:r w:rsidRPr="00E50A3C">
        <w:rPr>
          <w:rFonts w:ascii="仿宋" w:eastAsia="仿宋" w:hAnsi="仿宋" w:hint="eastAsia"/>
          <w:sz w:val="32"/>
          <w:szCs w:val="32"/>
        </w:rPr>
        <w:t>或者</w:t>
      </w:r>
      <w:r w:rsidRPr="00E50A3C">
        <w:rPr>
          <w:rFonts w:ascii="仿宋" w:eastAsia="仿宋" w:hAnsi="仿宋"/>
          <w:sz w:val="32"/>
          <w:szCs w:val="32"/>
        </w:rPr>
        <w:t>存在曾</w:t>
      </w:r>
      <w:r w:rsidRPr="00E50A3C">
        <w:rPr>
          <w:rFonts w:ascii="仿宋" w:eastAsia="仿宋" w:hAnsi="仿宋" w:hint="eastAsia"/>
          <w:sz w:val="32"/>
          <w:szCs w:val="32"/>
        </w:rPr>
        <w:t>作出</w:t>
      </w:r>
      <w:r w:rsidRPr="00E50A3C">
        <w:rPr>
          <w:rFonts w:ascii="仿宋" w:eastAsia="仿宋" w:hAnsi="仿宋"/>
          <w:sz w:val="32"/>
          <w:szCs w:val="32"/>
        </w:rPr>
        <w:t>虚假承诺等情形的，在信用修复前不使用告知承诺制。</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（六）承诺</w:t>
      </w:r>
      <w:r w:rsidRPr="00A0655F">
        <w:rPr>
          <w:rFonts w:ascii="仿宋" w:eastAsia="仿宋" w:hAnsi="仿宋"/>
          <w:b/>
          <w:sz w:val="32"/>
          <w:szCs w:val="32"/>
        </w:rPr>
        <w:t>方式</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证明事项采用书面承诺方式，申请人愿意</w:t>
      </w:r>
      <w:r w:rsidRPr="00E50A3C">
        <w:rPr>
          <w:rFonts w:ascii="仿宋" w:eastAsia="仿宋" w:hAnsi="仿宋" w:hint="eastAsia"/>
          <w:sz w:val="32"/>
          <w:szCs w:val="32"/>
        </w:rPr>
        <w:t>作出</w:t>
      </w:r>
      <w:r w:rsidRPr="00E50A3C">
        <w:rPr>
          <w:rFonts w:ascii="仿宋" w:eastAsia="仿宋" w:hAnsi="仿宋"/>
          <w:sz w:val="32"/>
          <w:szCs w:val="32"/>
        </w:rPr>
        <w:t>承诺的，应当向行政机关提交</w:t>
      </w:r>
      <w:r w:rsidRPr="00E50A3C">
        <w:rPr>
          <w:rFonts w:ascii="仿宋" w:eastAsia="仿宋" w:hAnsi="仿宋" w:hint="eastAsia"/>
          <w:sz w:val="32"/>
          <w:szCs w:val="32"/>
        </w:rPr>
        <w:t>本人</w:t>
      </w:r>
      <w:r w:rsidRPr="00E50A3C">
        <w:rPr>
          <w:rFonts w:ascii="仿宋" w:eastAsia="仿宋" w:hAnsi="仿宋"/>
          <w:sz w:val="32"/>
          <w:szCs w:val="32"/>
        </w:rPr>
        <w:t>签字后的告知承诺书原件。</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lastRenderedPageBreak/>
        <w:t>本</w:t>
      </w:r>
      <w:r w:rsidRPr="00E50A3C">
        <w:rPr>
          <w:rFonts w:ascii="仿宋" w:eastAsia="仿宋" w:hAnsi="仿宋"/>
          <w:sz w:val="32"/>
          <w:szCs w:val="32"/>
        </w:rPr>
        <w:t>证明事项必须由申请人作出承诺，不可代为承诺。</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（七）承诺</w:t>
      </w:r>
      <w:r w:rsidRPr="00A0655F">
        <w:rPr>
          <w:rFonts w:ascii="仿宋" w:eastAsia="仿宋" w:hAnsi="仿宋"/>
          <w:b/>
          <w:sz w:val="32"/>
          <w:szCs w:val="32"/>
        </w:rPr>
        <w:t>的效力</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书面承诺已经符合告知的条件、要求，并愿意承担不实承诺的法律责任后，行政机关不再索要有关证明而依据书面承诺办理相关事项。</w:t>
      </w:r>
    </w:p>
    <w:p w:rsidR="00E01F45" w:rsidRPr="00B26B3C" w:rsidRDefault="00E01F45" w:rsidP="00B26B3C">
      <w:pPr>
        <w:ind w:firstLineChars="200" w:firstLine="643"/>
        <w:rPr>
          <w:rFonts w:ascii="仿宋" w:eastAsia="仿宋" w:hAnsi="仿宋"/>
          <w:b/>
          <w:sz w:val="32"/>
          <w:szCs w:val="32"/>
        </w:rPr>
      </w:pPr>
      <w:r w:rsidRPr="00B26B3C">
        <w:rPr>
          <w:rFonts w:ascii="仿宋" w:eastAsia="仿宋" w:hAnsi="仿宋" w:hint="eastAsia"/>
          <w:b/>
          <w:sz w:val="32"/>
          <w:szCs w:val="32"/>
        </w:rPr>
        <w:t>（八）不实</w:t>
      </w:r>
      <w:r w:rsidRPr="00B26B3C">
        <w:rPr>
          <w:rFonts w:ascii="仿宋" w:eastAsia="仿宋" w:hAnsi="仿宋"/>
          <w:b/>
          <w:sz w:val="32"/>
          <w:szCs w:val="32"/>
        </w:rPr>
        <w:t>承诺的责任</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证明事项告知承诺失信行为信息</w:t>
      </w:r>
      <w:r w:rsidR="00747A89" w:rsidRPr="00E50A3C">
        <w:rPr>
          <w:rFonts w:ascii="仿宋" w:eastAsia="仿宋" w:hAnsi="仿宋" w:hint="eastAsia"/>
          <w:color w:val="3D3D3D"/>
          <w:sz w:val="32"/>
          <w:szCs w:val="32"/>
        </w:rPr>
        <w:t>将</w:t>
      </w:r>
      <w:r w:rsidRPr="00E50A3C">
        <w:rPr>
          <w:rFonts w:ascii="仿宋" w:eastAsia="仿宋" w:hAnsi="仿宋" w:hint="eastAsia"/>
          <w:color w:val="3D3D3D"/>
          <w:sz w:val="32"/>
          <w:szCs w:val="32"/>
        </w:rPr>
        <w:t>纳入信用</w:t>
      </w:r>
      <w:r w:rsidR="00365238">
        <w:rPr>
          <w:rFonts w:ascii="仿宋" w:eastAsia="仿宋" w:hAnsi="仿宋" w:hint="eastAsia"/>
          <w:color w:val="3D3D3D"/>
          <w:sz w:val="32"/>
          <w:szCs w:val="32"/>
        </w:rPr>
        <w:t>档案</w:t>
      </w:r>
      <w:r w:rsidR="00E50A3C" w:rsidRPr="00E50A3C">
        <w:rPr>
          <w:rFonts w:ascii="仿宋" w:eastAsia="仿宋" w:hAnsi="仿宋" w:hint="eastAsia"/>
          <w:color w:val="3D3D3D"/>
          <w:sz w:val="32"/>
          <w:szCs w:val="32"/>
        </w:rPr>
        <w:t>管理</w:t>
      </w:r>
      <w:r w:rsidRPr="00E50A3C">
        <w:rPr>
          <w:rFonts w:ascii="仿宋" w:eastAsia="仿宋" w:hAnsi="仿宋" w:hint="eastAsia"/>
          <w:color w:val="3D3D3D"/>
          <w:sz w:val="32"/>
          <w:szCs w:val="32"/>
        </w:rPr>
        <w:t>，对执意隐瞒真实情况、提供虚假承诺办理有关事项的，依法作出如下处理：</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1.依法取消资质证；</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2.根据相关法律法规的规定接受处罚。</w:t>
      </w:r>
    </w:p>
    <w:p w:rsidR="00E01F45" w:rsidRPr="00330430" w:rsidRDefault="00E01F45" w:rsidP="00E50A3C">
      <w:pPr>
        <w:rPr>
          <w:rFonts w:asciiTheme="minorEastAsia" w:hAnsiTheme="minorEastAsia"/>
          <w:b/>
          <w:sz w:val="32"/>
          <w:szCs w:val="32"/>
        </w:rPr>
      </w:pPr>
      <w:r w:rsidRPr="00E50A3C">
        <w:rPr>
          <w:rFonts w:ascii="仿宋" w:eastAsia="仿宋" w:hAnsi="仿宋" w:hint="eastAsia"/>
          <w:sz w:val="32"/>
          <w:szCs w:val="32"/>
        </w:rPr>
        <w:t xml:space="preserve">　　</w:t>
      </w:r>
      <w:r w:rsidRPr="00330430">
        <w:rPr>
          <w:rFonts w:asciiTheme="minorEastAsia" w:hAnsiTheme="minorEastAsia" w:hint="eastAsia"/>
          <w:b/>
          <w:sz w:val="32"/>
          <w:szCs w:val="32"/>
        </w:rPr>
        <w:t>三、申请人承诺</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申请人现作出下列承诺:</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b/>
          <w:color w:val="3D3D3D"/>
          <w:sz w:val="32"/>
          <w:szCs w:val="32"/>
        </w:rPr>
        <w:t xml:space="preserve">　</w:t>
      </w:r>
      <w:r w:rsidRPr="00237CB4">
        <w:rPr>
          <w:rFonts w:ascii="仿宋" w:eastAsia="仿宋" w:hAnsi="仿宋" w:hint="eastAsia"/>
          <w:color w:val="3D3D3D"/>
          <w:sz w:val="32"/>
          <w:szCs w:val="32"/>
        </w:rPr>
        <w:t xml:space="preserve">　(一)已经知晓行政机关告知的全部内容；</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(二)自身已符合行政机关告知的条件、要求；</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(三)愿意承担不实承诺的法律责任;</w:t>
      </w:r>
    </w:p>
    <w:p w:rsidR="00E01F45" w:rsidRPr="00237CB4" w:rsidRDefault="00E01F45" w:rsidP="00B26B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(四)本人承诺许可后可核查方式包括:现场核查等</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本人愿意配合对上述内容的调查、核查、核验</w:t>
      </w:r>
      <w:r w:rsidR="00D01878">
        <w:rPr>
          <w:rFonts w:ascii="仿宋" w:eastAsia="仿宋" w:hAnsi="仿宋" w:hint="eastAsia"/>
          <w:color w:val="3D3D3D"/>
          <w:sz w:val="32"/>
          <w:szCs w:val="32"/>
        </w:rPr>
        <w:t>;</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(五)本告知承诺文书中填写的基本信息真实、准确;</w:t>
      </w:r>
    </w:p>
    <w:p w:rsidR="00E01F45" w:rsidRPr="00237CB4"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237CB4">
        <w:rPr>
          <w:rFonts w:ascii="仿宋" w:eastAsia="仿宋" w:hAnsi="仿宋" w:hint="eastAsia"/>
          <w:color w:val="3D3D3D"/>
          <w:sz w:val="32"/>
          <w:szCs w:val="32"/>
        </w:rPr>
        <w:t xml:space="preserve">　　(六)上述承诺是申请人真实的意思表示。</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申请人签名:</w:t>
      </w:r>
      <w:r w:rsidRPr="00E50A3C">
        <w:rPr>
          <w:rFonts w:ascii="Calibri" w:eastAsia="仿宋" w:hAnsi="Calibri" w:cs="Calibri"/>
          <w:color w:val="3D3D3D"/>
          <w:sz w:val="32"/>
          <w:szCs w:val="32"/>
          <w:u w:val="single"/>
        </w:rPr>
        <w:t>            </w:t>
      </w:r>
      <w:r w:rsidRPr="00E50A3C">
        <w:rPr>
          <w:rFonts w:ascii="仿宋" w:eastAsia="仿宋" w:hAnsi="仿宋" w:hint="eastAsia"/>
          <w:color w:val="3D3D3D"/>
          <w:sz w:val="32"/>
          <w:szCs w:val="32"/>
        </w:rPr>
        <w:t>行政机关(公章):</w:t>
      </w:r>
      <w:r w:rsidRPr="00E50A3C">
        <w:rPr>
          <w:rFonts w:ascii="Calibri" w:eastAsia="仿宋" w:hAnsi="Calibri" w:cs="Calibri"/>
          <w:color w:val="3D3D3D"/>
          <w:sz w:val="32"/>
          <w:szCs w:val="32"/>
          <w:u w:val="single"/>
        </w:rPr>
        <w:t>              </w:t>
      </w:r>
      <w:r w:rsidRPr="00E50A3C">
        <w:rPr>
          <w:rFonts w:ascii="Calibri" w:eastAsia="仿宋" w:hAnsi="Calibri" w:cs="Calibri"/>
          <w:color w:val="3D3D3D"/>
          <w:sz w:val="32"/>
          <w:szCs w:val="32"/>
        </w:rPr>
        <w:t> </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日</w:t>
      </w:r>
      <w:r w:rsidRPr="00E50A3C">
        <w:rPr>
          <w:rFonts w:ascii="Calibri" w:eastAsia="仿宋" w:hAnsi="Calibri" w:cs="Calibri"/>
          <w:color w:val="3D3D3D"/>
          <w:sz w:val="32"/>
          <w:szCs w:val="32"/>
        </w:rPr>
        <w:t> </w:t>
      </w:r>
      <w:r w:rsidRPr="00E50A3C">
        <w:rPr>
          <w:rFonts w:ascii="仿宋" w:eastAsia="仿宋" w:hAnsi="仿宋" w:hint="eastAsia"/>
          <w:color w:val="3D3D3D"/>
          <w:sz w:val="32"/>
          <w:szCs w:val="32"/>
        </w:rPr>
        <w:t xml:space="preserve"> 期:</w:t>
      </w:r>
      <w:r w:rsidRPr="00E50A3C">
        <w:rPr>
          <w:rFonts w:ascii="Calibri" w:eastAsia="仿宋" w:hAnsi="Calibri" w:cs="Calibri"/>
          <w:color w:val="3D3D3D"/>
          <w:sz w:val="32"/>
          <w:szCs w:val="32"/>
          <w:u w:val="single"/>
        </w:rPr>
        <w:t>               </w:t>
      </w:r>
      <w:r w:rsidRPr="00E50A3C">
        <w:rPr>
          <w:rFonts w:ascii="仿宋" w:eastAsia="仿宋" w:hAnsi="仿宋" w:hint="eastAsia"/>
          <w:color w:val="3D3D3D"/>
          <w:sz w:val="32"/>
          <w:szCs w:val="32"/>
          <w:u w:val="single"/>
        </w:rPr>
        <w:t xml:space="preserve"> </w:t>
      </w:r>
      <w:r w:rsidRPr="00E50A3C">
        <w:rPr>
          <w:rFonts w:ascii="Calibri" w:eastAsia="仿宋" w:hAnsi="Calibri" w:cs="Calibri"/>
          <w:color w:val="3D3D3D"/>
          <w:sz w:val="32"/>
          <w:szCs w:val="32"/>
          <w:u w:val="single"/>
        </w:rPr>
        <w:t> </w:t>
      </w:r>
      <w:r w:rsidR="00407029">
        <w:rPr>
          <w:rFonts w:ascii="Calibri" w:eastAsia="仿宋" w:hAnsi="Calibri" w:cs="Calibri" w:hint="eastAsia"/>
          <w:color w:val="3D3D3D"/>
          <w:sz w:val="32"/>
          <w:szCs w:val="32"/>
          <w:u w:val="single"/>
        </w:rPr>
        <w:t xml:space="preserve">  </w:t>
      </w:r>
      <w:r w:rsidRPr="00E50A3C">
        <w:rPr>
          <w:rFonts w:ascii="仿宋" w:eastAsia="仿宋" w:hAnsi="仿宋" w:hint="eastAsia"/>
          <w:color w:val="3D3D3D"/>
          <w:sz w:val="32"/>
          <w:szCs w:val="32"/>
        </w:rPr>
        <w:t>日期:</w:t>
      </w:r>
      <w:r w:rsidRPr="00E50A3C">
        <w:rPr>
          <w:rFonts w:ascii="Calibri" w:eastAsia="仿宋" w:hAnsi="Calibri" w:cs="Calibri"/>
          <w:color w:val="3D3D3D"/>
          <w:sz w:val="32"/>
          <w:szCs w:val="32"/>
          <w:u w:val="single"/>
        </w:rPr>
        <w:t>                       </w:t>
      </w:r>
      <w:bookmarkStart w:id="0" w:name="_GoBack"/>
      <w:bookmarkEnd w:id="0"/>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lastRenderedPageBreak/>
        <w:t xml:space="preserve">　　</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Calibri" w:eastAsia="仿宋" w:hAnsi="Calibri" w:cs="Calibri"/>
          <w:color w:val="3D3D3D"/>
          <w:sz w:val="32"/>
          <w:szCs w:val="32"/>
        </w:rPr>
        <w:t>   </w:t>
      </w:r>
      <w:r w:rsidRPr="00E50A3C">
        <w:rPr>
          <w:rFonts w:ascii="仿宋" w:eastAsia="仿宋" w:hAnsi="仿宋" w:hint="eastAsia"/>
          <w:color w:val="3D3D3D"/>
          <w:sz w:val="32"/>
          <w:szCs w:val="32"/>
        </w:rPr>
        <w:t xml:space="preserve"> (本文书一式两份，行政机关与申请人各执一份)</w:t>
      </w:r>
    </w:p>
    <w:p w:rsidR="007B7354" w:rsidRPr="003A707F" w:rsidRDefault="007B7354"/>
    <w:sectPr w:rsidR="007B7354" w:rsidRPr="003A7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53" w:rsidRDefault="00741B53" w:rsidP="00330430">
      <w:r>
        <w:separator/>
      </w:r>
    </w:p>
  </w:endnote>
  <w:endnote w:type="continuationSeparator" w:id="0">
    <w:p w:rsidR="00741B53" w:rsidRDefault="00741B53" w:rsidP="003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53" w:rsidRDefault="00741B53" w:rsidP="00330430">
      <w:r>
        <w:separator/>
      </w:r>
    </w:p>
  </w:footnote>
  <w:footnote w:type="continuationSeparator" w:id="0">
    <w:p w:rsidR="00741B53" w:rsidRDefault="00741B53" w:rsidP="0033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F"/>
    <w:rsid w:val="000A3CD0"/>
    <w:rsid w:val="001C247D"/>
    <w:rsid w:val="001E5E87"/>
    <w:rsid w:val="002239C8"/>
    <w:rsid w:val="00237CB4"/>
    <w:rsid w:val="002602CE"/>
    <w:rsid w:val="00330430"/>
    <w:rsid w:val="00365238"/>
    <w:rsid w:val="003A707F"/>
    <w:rsid w:val="00407029"/>
    <w:rsid w:val="006901DA"/>
    <w:rsid w:val="00741B53"/>
    <w:rsid w:val="00747A89"/>
    <w:rsid w:val="00786521"/>
    <w:rsid w:val="007B7354"/>
    <w:rsid w:val="008B2114"/>
    <w:rsid w:val="0090559A"/>
    <w:rsid w:val="009D0E1D"/>
    <w:rsid w:val="00A0655F"/>
    <w:rsid w:val="00B26B3C"/>
    <w:rsid w:val="00C51097"/>
    <w:rsid w:val="00D01878"/>
    <w:rsid w:val="00D84E46"/>
    <w:rsid w:val="00E01F45"/>
    <w:rsid w:val="00E5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46CB0-2F33-45DA-8CAD-E319A0F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7F"/>
    <w:pPr>
      <w:ind w:firstLineChars="200" w:firstLine="420"/>
    </w:pPr>
  </w:style>
  <w:style w:type="paragraph" w:styleId="a4">
    <w:name w:val="Normal (Web)"/>
    <w:basedOn w:val="a"/>
    <w:uiPriority w:val="99"/>
    <w:unhideWhenUsed/>
    <w:rsid w:val="003A70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30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0430"/>
    <w:rPr>
      <w:sz w:val="18"/>
      <w:szCs w:val="18"/>
    </w:rPr>
  </w:style>
  <w:style w:type="paragraph" w:styleId="a6">
    <w:name w:val="footer"/>
    <w:basedOn w:val="a"/>
    <w:link w:val="Char0"/>
    <w:uiPriority w:val="99"/>
    <w:unhideWhenUsed/>
    <w:rsid w:val="00330430"/>
    <w:pPr>
      <w:tabs>
        <w:tab w:val="center" w:pos="4153"/>
        <w:tab w:val="right" w:pos="8306"/>
      </w:tabs>
      <w:snapToGrid w:val="0"/>
      <w:jc w:val="left"/>
    </w:pPr>
    <w:rPr>
      <w:sz w:val="18"/>
      <w:szCs w:val="18"/>
    </w:rPr>
  </w:style>
  <w:style w:type="character" w:customStyle="1" w:styleId="Char0">
    <w:name w:val="页脚 Char"/>
    <w:basedOn w:val="a0"/>
    <w:link w:val="a6"/>
    <w:uiPriority w:val="99"/>
    <w:rsid w:val="003304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公文收发</cp:lastModifiedBy>
  <cp:revision>12</cp:revision>
  <dcterms:created xsi:type="dcterms:W3CDTF">2021-03-10T01:17:00Z</dcterms:created>
  <dcterms:modified xsi:type="dcterms:W3CDTF">2021-04-19T02:26:00Z</dcterms:modified>
</cp:coreProperties>
</file>